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A2" w:rsidRPr="00CB14A2" w:rsidRDefault="00CB14A2" w:rsidP="00CB14A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B14A2">
        <w:rPr>
          <w:rFonts w:ascii="Times New Roman" w:hAnsi="Times New Roman"/>
          <w:b/>
          <w:sz w:val="24"/>
          <w:szCs w:val="24"/>
        </w:rPr>
        <w:t>ÖSSZEGZÉS</w:t>
      </w:r>
    </w:p>
    <w:p w:rsidR="00CB14A2" w:rsidRPr="00CB14A2" w:rsidRDefault="00CB14A2" w:rsidP="00CB14A2">
      <w:pPr>
        <w:jc w:val="center"/>
        <w:rPr>
          <w:rFonts w:ascii="Times New Roman" w:hAnsi="Times New Roman"/>
          <w:sz w:val="24"/>
          <w:szCs w:val="24"/>
        </w:rPr>
      </w:pPr>
    </w:p>
    <w:p w:rsidR="00CB14A2" w:rsidRPr="00CB14A2" w:rsidRDefault="00CB14A2" w:rsidP="00CB14A2">
      <w:pPr>
        <w:rPr>
          <w:rFonts w:ascii="Times New Roman" w:hAnsi="Times New Roman"/>
          <w:sz w:val="24"/>
          <w:szCs w:val="24"/>
        </w:rPr>
      </w:pPr>
    </w:p>
    <w:p w:rsidR="00CB14A2" w:rsidRPr="00CB14A2" w:rsidRDefault="00CB14A2" w:rsidP="00CB14A2">
      <w:pPr>
        <w:jc w:val="both"/>
        <w:rPr>
          <w:rFonts w:ascii="Times New Roman" w:hAnsi="Times New Roman"/>
          <w:sz w:val="24"/>
          <w:szCs w:val="24"/>
        </w:rPr>
      </w:pPr>
      <w:r w:rsidRPr="00CB14A2">
        <w:rPr>
          <w:rFonts w:ascii="Times New Roman" w:hAnsi="Times New Roman"/>
          <w:sz w:val="24"/>
          <w:szCs w:val="24"/>
        </w:rPr>
        <w:t>A Komárom-Esztergom Megyei Katasztrófavédelmi Igazgatóság terveiben foglalt közbeszerzési eljárásokat nem az igazgatóság hajtotta végre, azonban annak eredménye az igazgatóságra nézve is kötelező.</w:t>
      </w:r>
    </w:p>
    <w:p w:rsidR="00CB14A2" w:rsidRPr="00CB14A2" w:rsidRDefault="00CB14A2" w:rsidP="00CB14A2">
      <w:pPr>
        <w:jc w:val="both"/>
        <w:rPr>
          <w:rFonts w:ascii="Times New Roman" w:hAnsi="Times New Roman"/>
          <w:sz w:val="24"/>
          <w:szCs w:val="24"/>
        </w:rPr>
      </w:pPr>
    </w:p>
    <w:p w:rsidR="00CB14A2" w:rsidRPr="00CB14A2" w:rsidRDefault="00CB14A2" w:rsidP="00CB14A2">
      <w:pPr>
        <w:jc w:val="both"/>
        <w:rPr>
          <w:rFonts w:ascii="Times New Roman" w:hAnsi="Times New Roman"/>
          <w:sz w:val="24"/>
          <w:szCs w:val="24"/>
        </w:rPr>
      </w:pPr>
      <w:r w:rsidRPr="00CB14A2">
        <w:rPr>
          <w:rFonts w:ascii="Times New Roman" w:hAnsi="Times New Roman"/>
          <w:sz w:val="24"/>
          <w:szCs w:val="24"/>
        </w:rPr>
        <w:t>A Komárom-Esztergom Megyei Katasztrófavédelmi Igazgatóság saját hatáskörben közbeszerzési eljárást nem folytatott le 2017-ben.</w:t>
      </w:r>
    </w:p>
    <w:p w:rsidR="00CB14A2" w:rsidRDefault="00CB14A2" w:rsidP="00CB14A2">
      <w:pPr>
        <w:rPr>
          <w:rFonts w:ascii="Times New Roman" w:hAnsi="Times New Roman"/>
          <w:sz w:val="24"/>
          <w:szCs w:val="24"/>
        </w:rPr>
      </w:pPr>
    </w:p>
    <w:p w:rsidR="00CB14A2" w:rsidRPr="00CB14A2" w:rsidRDefault="00CB14A2" w:rsidP="00CB14A2">
      <w:pPr>
        <w:rPr>
          <w:rFonts w:ascii="Times New Roman" w:hAnsi="Times New Roman"/>
          <w:sz w:val="24"/>
          <w:szCs w:val="24"/>
        </w:rPr>
      </w:pPr>
    </w:p>
    <w:p w:rsidR="00CB14A2" w:rsidRPr="00CB14A2" w:rsidRDefault="00CB14A2" w:rsidP="00CB14A2">
      <w:pPr>
        <w:rPr>
          <w:rFonts w:ascii="Times New Roman" w:hAnsi="Times New Roman"/>
          <w:sz w:val="24"/>
          <w:szCs w:val="24"/>
        </w:rPr>
      </w:pPr>
      <w:r w:rsidRPr="00CB14A2">
        <w:rPr>
          <w:rFonts w:ascii="Times New Roman" w:hAnsi="Times New Roman"/>
          <w:sz w:val="24"/>
          <w:szCs w:val="24"/>
        </w:rPr>
        <w:t>Tatabánya, 2018. május 16.</w:t>
      </w:r>
    </w:p>
    <w:p w:rsidR="00CB14A2" w:rsidRPr="00CB14A2" w:rsidRDefault="00CB14A2" w:rsidP="00CB14A2">
      <w:pPr>
        <w:rPr>
          <w:rFonts w:ascii="Times New Roman" w:hAnsi="Times New Roman"/>
          <w:sz w:val="24"/>
          <w:szCs w:val="24"/>
        </w:rPr>
      </w:pPr>
    </w:p>
    <w:p w:rsidR="0079212F" w:rsidRPr="00CB14A2" w:rsidRDefault="0079212F">
      <w:pPr>
        <w:rPr>
          <w:rFonts w:ascii="Times New Roman" w:hAnsi="Times New Roman"/>
          <w:sz w:val="24"/>
          <w:szCs w:val="24"/>
        </w:rPr>
      </w:pPr>
    </w:p>
    <w:sectPr w:rsidR="0079212F" w:rsidRPr="00CB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A2"/>
    <w:rsid w:val="004632A6"/>
    <w:rsid w:val="0079212F"/>
    <w:rsid w:val="00C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4A2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4A2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Takács Piroska</dc:creator>
  <cp:lastModifiedBy>KEM KI hivatali aszisztens</cp:lastModifiedBy>
  <cp:revision>2</cp:revision>
  <dcterms:created xsi:type="dcterms:W3CDTF">2018-08-16T12:57:00Z</dcterms:created>
  <dcterms:modified xsi:type="dcterms:W3CDTF">2018-08-16T12:57:00Z</dcterms:modified>
</cp:coreProperties>
</file>